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6FA" w:rsidRDefault="00A916FA" w:rsidP="00A916FA">
      <w:pPr>
        <w:widowControl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 xml:space="preserve">A </w:t>
      </w:r>
      <w:proofErr w:type="spellStart"/>
      <w:r>
        <w:rPr>
          <w:rFonts w:ascii="Arial" w:eastAsia="Calibri" w:hAnsi="Arial" w:cs="Arial"/>
          <w:sz w:val="28"/>
          <w:szCs w:val="28"/>
        </w:rPr>
        <w:t>h</w:t>
      </w:r>
      <w:r w:rsidRPr="00A916FA">
        <w:rPr>
          <w:rFonts w:ascii="Arial" w:eastAsia="Calibri" w:hAnsi="Arial" w:cs="Arial"/>
          <w:sz w:val="28"/>
          <w:szCs w:val="28"/>
        </w:rPr>
        <w:t>elyszín</w:t>
      </w:r>
      <w:proofErr w:type="spellEnd"/>
      <w:r w:rsidRPr="00A916FA">
        <w:rPr>
          <w:rFonts w:ascii="Arial" w:eastAsia="Calibri" w:hAnsi="Arial" w:cs="Arial"/>
          <w:sz w:val="28"/>
          <w:szCs w:val="28"/>
        </w:rPr>
        <w:t xml:space="preserve"> </w:t>
      </w:r>
      <w:proofErr w:type="spellStart"/>
      <w:r w:rsidRPr="00A916FA">
        <w:rPr>
          <w:rFonts w:ascii="Arial" w:eastAsia="Calibri" w:hAnsi="Arial" w:cs="Arial"/>
          <w:sz w:val="28"/>
          <w:szCs w:val="28"/>
        </w:rPr>
        <w:t>adottságainak</w:t>
      </w:r>
      <w:proofErr w:type="spellEnd"/>
      <w:r w:rsidRPr="00A916FA">
        <w:rPr>
          <w:rFonts w:ascii="Arial" w:eastAsia="Calibri" w:hAnsi="Arial" w:cs="Arial"/>
          <w:sz w:val="28"/>
          <w:szCs w:val="28"/>
        </w:rPr>
        <w:t xml:space="preserve"> </w:t>
      </w:r>
      <w:proofErr w:type="spellStart"/>
      <w:r w:rsidRPr="00A916FA">
        <w:rPr>
          <w:rFonts w:ascii="Arial" w:eastAsia="Calibri" w:hAnsi="Arial" w:cs="Arial"/>
          <w:sz w:val="28"/>
          <w:szCs w:val="28"/>
        </w:rPr>
        <w:t>ismertet</w:t>
      </w:r>
      <w:proofErr w:type="spellEnd"/>
      <w:r w:rsidRPr="00A916FA">
        <w:rPr>
          <w:rFonts w:ascii="Arial" w:eastAsia="Calibri" w:hAnsi="Arial" w:cs="Arial"/>
          <w:sz w:val="28"/>
          <w:szCs w:val="28"/>
          <w:lang w:val="fr-FR"/>
        </w:rPr>
        <w:t>é</w:t>
      </w:r>
      <w:r w:rsidRPr="00A916FA">
        <w:rPr>
          <w:rFonts w:ascii="Arial" w:eastAsia="Calibri" w:hAnsi="Arial" w:cs="Arial"/>
          <w:sz w:val="28"/>
          <w:szCs w:val="28"/>
        </w:rPr>
        <w:t>s</w:t>
      </w:r>
      <w:r w:rsidRPr="00A916FA">
        <w:rPr>
          <w:rFonts w:ascii="Arial" w:eastAsia="Calibri" w:hAnsi="Arial" w:cs="Arial"/>
          <w:sz w:val="28"/>
          <w:szCs w:val="28"/>
          <w:lang w:val="fr-FR"/>
        </w:rPr>
        <w:t>é</w:t>
      </w:r>
      <w:proofErr w:type="spellStart"/>
      <w:r w:rsidRPr="00A916FA">
        <w:rPr>
          <w:rFonts w:ascii="Arial" w:eastAsia="Calibri" w:hAnsi="Arial" w:cs="Arial"/>
          <w:sz w:val="28"/>
          <w:szCs w:val="28"/>
        </w:rPr>
        <w:t>hez</w:t>
      </w:r>
      <w:proofErr w:type="spellEnd"/>
      <w:r w:rsidRPr="00A916FA">
        <w:rPr>
          <w:rFonts w:ascii="Arial" w:eastAsia="Calibri" w:hAnsi="Arial" w:cs="Arial"/>
          <w:sz w:val="28"/>
          <w:szCs w:val="28"/>
        </w:rPr>
        <w:t xml:space="preserve"> </w:t>
      </w:r>
      <w:proofErr w:type="spellStart"/>
      <w:r w:rsidRPr="00A916FA">
        <w:rPr>
          <w:rFonts w:ascii="Arial" w:eastAsia="Calibri" w:hAnsi="Arial" w:cs="Arial"/>
          <w:sz w:val="28"/>
          <w:szCs w:val="28"/>
        </w:rPr>
        <w:t>szüks</w:t>
      </w:r>
      <w:proofErr w:type="spellEnd"/>
      <w:r w:rsidRPr="00A916FA">
        <w:rPr>
          <w:rFonts w:ascii="Arial" w:eastAsia="Calibri" w:hAnsi="Arial" w:cs="Arial"/>
          <w:sz w:val="28"/>
          <w:szCs w:val="28"/>
          <w:lang w:val="fr-FR"/>
        </w:rPr>
        <w:t>é</w:t>
      </w:r>
      <w:proofErr w:type="spellStart"/>
      <w:r w:rsidRPr="00A916FA">
        <w:rPr>
          <w:rFonts w:ascii="Arial" w:eastAsia="Calibri" w:hAnsi="Arial" w:cs="Arial"/>
          <w:sz w:val="28"/>
          <w:szCs w:val="28"/>
        </w:rPr>
        <w:t>ges</w:t>
      </w:r>
      <w:proofErr w:type="spellEnd"/>
      <w:r w:rsidRPr="00A916FA">
        <w:rPr>
          <w:rFonts w:ascii="Arial" w:eastAsia="Calibri" w:hAnsi="Arial" w:cs="Arial"/>
          <w:sz w:val="28"/>
          <w:szCs w:val="28"/>
        </w:rPr>
        <w:t xml:space="preserve"> t</w:t>
      </w:r>
      <w:r w:rsidRPr="00A916FA">
        <w:rPr>
          <w:rFonts w:ascii="Arial" w:eastAsia="Calibri" w:hAnsi="Arial" w:cs="Arial"/>
          <w:sz w:val="28"/>
          <w:szCs w:val="28"/>
          <w:lang w:val="sv-SE"/>
        </w:rPr>
        <w:t>ö</w:t>
      </w:r>
      <w:proofErr w:type="spellStart"/>
      <w:r w:rsidRPr="00A916FA">
        <w:rPr>
          <w:rFonts w:ascii="Arial" w:eastAsia="Calibri" w:hAnsi="Arial" w:cs="Arial"/>
          <w:sz w:val="28"/>
          <w:szCs w:val="28"/>
        </w:rPr>
        <w:t>rt</w:t>
      </w:r>
      <w:proofErr w:type="spellEnd"/>
      <w:r w:rsidRPr="00A916FA">
        <w:rPr>
          <w:rFonts w:ascii="Arial" w:eastAsia="Calibri" w:hAnsi="Arial" w:cs="Arial"/>
          <w:sz w:val="28"/>
          <w:szCs w:val="28"/>
          <w:lang w:val="fr-FR"/>
        </w:rPr>
        <w:t>é</w:t>
      </w:r>
      <w:proofErr w:type="spellStart"/>
      <w:r w:rsidRPr="00A916FA">
        <w:rPr>
          <w:rFonts w:ascii="Arial" w:eastAsia="Calibri" w:hAnsi="Arial" w:cs="Arial"/>
          <w:sz w:val="28"/>
          <w:szCs w:val="28"/>
        </w:rPr>
        <w:t>neti</w:t>
      </w:r>
      <w:proofErr w:type="spellEnd"/>
      <w:r w:rsidRPr="00A916FA">
        <w:rPr>
          <w:rFonts w:ascii="Arial" w:eastAsia="Calibri" w:hAnsi="Arial" w:cs="Arial"/>
          <w:sz w:val="28"/>
          <w:szCs w:val="28"/>
        </w:rPr>
        <w:t xml:space="preserve"> </w:t>
      </w:r>
      <w:r w:rsidRPr="00A916FA">
        <w:rPr>
          <w:rFonts w:ascii="Arial" w:eastAsia="Calibri" w:hAnsi="Arial" w:cs="Arial"/>
          <w:sz w:val="28"/>
          <w:szCs w:val="28"/>
          <w:lang w:val="fr-FR"/>
        </w:rPr>
        <w:t>é</w:t>
      </w:r>
      <w:r w:rsidRPr="00A916FA">
        <w:rPr>
          <w:rFonts w:ascii="Arial" w:eastAsia="Calibri" w:hAnsi="Arial" w:cs="Arial"/>
          <w:sz w:val="28"/>
          <w:szCs w:val="28"/>
        </w:rPr>
        <w:t xml:space="preserve">s </w:t>
      </w:r>
      <w:r w:rsidRPr="00A916FA">
        <w:rPr>
          <w:rFonts w:ascii="Arial" w:eastAsia="Calibri" w:hAnsi="Arial" w:cs="Arial"/>
          <w:sz w:val="28"/>
          <w:szCs w:val="28"/>
          <w:lang w:val="sv-SE"/>
        </w:rPr>
        <w:t>ö</w:t>
      </w:r>
      <w:r w:rsidRPr="00A916FA">
        <w:rPr>
          <w:rFonts w:ascii="Arial" w:eastAsia="Calibri" w:hAnsi="Arial" w:cs="Arial"/>
          <w:sz w:val="28"/>
          <w:szCs w:val="28"/>
        </w:rPr>
        <w:t>r</w:t>
      </w:r>
      <w:r w:rsidRPr="00A916FA">
        <w:rPr>
          <w:rFonts w:ascii="Arial" w:eastAsia="Calibri" w:hAnsi="Arial" w:cs="Arial"/>
          <w:sz w:val="28"/>
          <w:szCs w:val="28"/>
          <w:lang w:val="sv-SE"/>
        </w:rPr>
        <w:t>ö</w:t>
      </w:r>
      <w:proofErr w:type="spellStart"/>
      <w:r w:rsidRPr="00A916FA">
        <w:rPr>
          <w:rFonts w:ascii="Arial" w:eastAsia="Calibri" w:hAnsi="Arial" w:cs="Arial"/>
          <w:sz w:val="28"/>
          <w:szCs w:val="28"/>
        </w:rPr>
        <w:t>ks</w:t>
      </w:r>
      <w:proofErr w:type="spellEnd"/>
      <w:r w:rsidRPr="00A916FA">
        <w:rPr>
          <w:rFonts w:ascii="Arial" w:eastAsia="Calibri" w:hAnsi="Arial" w:cs="Arial"/>
          <w:sz w:val="28"/>
          <w:szCs w:val="28"/>
          <w:lang w:val="fr-FR"/>
        </w:rPr>
        <w:t>é</w:t>
      </w:r>
      <w:proofErr w:type="spellStart"/>
      <w:r w:rsidRPr="00A916FA">
        <w:rPr>
          <w:rFonts w:ascii="Arial" w:eastAsia="Calibri" w:hAnsi="Arial" w:cs="Arial"/>
          <w:sz w:val="28"/>
          <w:szCs w:val="28"/>
        </w:rPr>
        <w:t>gv</w:t>
      </w:r>
      <w:proofErr w:type="spellEnd"/>
      <w:r w:rsidRPr="00A916FA">
        <w:rPr>
          <w:rFonts w:ascii="Arial" w:eastAsia="Calibri" w:hAnsi="Arial" w:cs="Arial"/>
          <w:sz w:val="28"/>
          <w:szCs w:val="28"/>
          <w:lang w:val="fr-FR"/>
        </w:rPr>
        <w:t>é</w:t>
      </w:r>
      <w:proofErr w:type="spellStart"/>
      <w:r w:rsidRPr="00A916FA">
        <w:rPr>
          <w:rFonts w:ascii="Arial" w:eastAsia="Calibri" w:hAnsi="Arial" w:cs="Arial"/>
          <w:sz w:val="28"/>
          <w:szCs w:val="28"/>
        </w:rPr>
        <w:t>delmi</w:t>
      </w:r>
      <w:proofErr w:type="spellEnd"/>
      <w:r w:rsidRPr="00A916FA">
        <w:rPr>
          <w:rFonts w:ascii="Arial" w:eastAsia="Calibri" w:hAnsi="Arial" w:cs="Arial"/>
          <w:sz w:val="28"/>
          <w:szCs w:val="28"/>
        </w:rPr>
        <w:t xml:space="preserve"> </w:t>
      </w:r>
      <w:r w:rsidRPr="00A916FA">
        <w:rPr>
          <w:rFonts w:ascii="Arial" w:eastAsia="Calibri" w:hAnsi="Arial" w:cs="Arial"/>
          <w:sz w:val="28"/>
          <w:szCs w:val="28"/>
          <w:lang w:val="sv-SE"/>
        </w:rPr>
        <w:t>ö</w:t>
      </w:r>
      <w:proofErr w:type="spellStart"/>
      <w:r w:rsidRPr="00A916FA">
        <w:rPr>
          <w:rFonts w:ascii="Arial" w:eastAsia="Calibri" w:hAnsi="Arial" w:cs="Arial"/>
          <w:sz w:val="28"/>
          <w:szCs w:val="28"/>
        </w:rPr>
        <w:t>sszefoglalás</w:t>
      </w:r>
      <w:proofErr w:type="spellEnd"/>
      <w:r w:rsidRPr="00A916FA">
        <w:rPr>
          <w:rFonts w:ascii="Arial" w:eastAsia="Calibri" w:hAnsi="Arial" w:cs="Arial"/>
          <w:sz w:val="28"/>
          <w:szCs w:val="28"/>
        </w:rPr>
        <w:t xml:space="preserve"> </w:t>
      </w:r>
    </w:p>
    <w:p w:rsidR="00A916FA" w:rsidRPr="00A916FA" w:rsidRDefault="00A916FA" w:rsidP="00A916FA">
      <w:pPr>
        <w:widowControl/>
        <w:ind w:left="360"/>
        <w:jc w:val="both"/>
        <w:rPr>
          <w:rFonts w:ascii="Arial" w:eastAsia="Calibri" w:hAnsi="Arial" w:cs="Arial"/>
          <w:sz w:val="28"/>
          <w:szCs w:val="28"/>
        </w:rPr>
      </w:pPr>
    </w:p>
    <w:p w:rsidR="00C93FD7" w:rsidRDefault="00C93FD7" w:rsidP="00C93FD7">
      <w:pPr>
        <w:pStyle w:val="NormlWeb"/>
        <w:spacing w:before="0" w:beforeAutospacing="0" w:after="0" w:afterAutospacing="0"/>
        <w:ind w:firstLine="720"/>
        <w:jc w:val="both"/>
        <w:rPr>
          <w:rFonts w:ascii="Book Antiqua" w:hAnsi="Book Antiqua"/>
        </w:rPr>
      </w:pPr>
      <w:r w:rsidRPr="00236751">
        <w:rPr>
          <w:rFonts w:ascii="Book Antiqua" w:hAnsi="Book Antiqua"/>
        </w:rPr>
        <w:t xml:space="preserve">Hódmezővásárhely 19. század eleji képe - ha a városközpontot vesszük figyelembe - lényegesen különbözött a századforduló után kibontakozó városképtől. A főtéren a földszintes házakat emeletes eklektikus, szecessziós, neobarokk és </w:t>
      </w:r>
      <w:proofErr w:type="spellStart"/>
      <w:r w:rsidRPr="00236751">
        <w:rPr>
          <w:rFonts w:ascii="Book Antiqua" w:hAnsi="Book Antiqua"/>
        </w:rPr>
        <w:t>historizáló</w:t>
      </w:r>
      <w:proofErr w:type="spellEnd"/>
      <w:r w:rsidRPr="00236751">
        <w:rPr>
          <w:rFonts w:ascii="Book Antiqua" w:hAnsi="Book Antiqua"/>
        </w:rPr>
        <w:t xml:space="preserve"> stílusjegyeket hordozó emeletes épületek váltották fel, polgárias jelleget adva a városközpontnak. Ezzel élesen </w:t>
      </w:r>
      <w:proofErr w:type="spellStart"/>
      <w:r w:rsidRPr="00236751">
        <w:rPr>
          <w:rFonts w:ascii="Book Antiqua" w:hAnsi="Book Antiqua"/>
        </w:rPr>
        <w:t>szembenálltak</w:t>
      </w:r>
      <w:proofErr w:type="spellEnd"/>
      <w:r w:rsidRPr="00236751">
        <w:rPr>
          <w:rFonts w:ascii="Book Antiqua" w:hAnsi="Book Antiqua"/>
        </w:rPr>
        <w:t xml:space="preserve"> a szélesen elterülő falusias képet mutató városrészek. A közvetlen városközpont és a János tér, valamint a főútvonalak mentének kivételével a város többi része továbbra is elütött ettől a városias külsőtől. A főutcákból nyíló utcákon földszintes, többnyire vályog-, vagy </w:t>
      </w:r>
      <w:proofErr w:type="spellStart"/>
      <w:r w:rsidRPr="00236751">
        <w:rPr>
          <w:rFonts w:ascii="Book Antiqua" w:hAnsi="Book Antiqua"/>
        </w:rPr>
        <w:t>vertfalú</w:t>
      </w:r>
      <w:proofErr w:type="spellEnd"/>
      <w:r w:rsidRPr="00236751">
        <w:rPr>
          <w:rFonts w:ascii="Book Antiqua" w:hAnsi="Book Antiqua"/>
        </w:rPr>
        <w:t xml:space="preserve"> parasztházak sorakoztak.</w:t>
      </w:r>
    </w:p>
    <w:p w:rsidR="00C93FD7" w:rsidRDefault="00C93FD7" w:rsidP="00C93FD7">
      <w:pPr>
        <w:pStyle w:val="NormlWeb"/>
        <w:spacing w:before="0" w:beforeAutospacing="0" w:after="0" w:afterAutospacing="0"/>
        <w:ind w:firstLine="720"/>
        <w:jc w:val="both"/>
        <w:rPr>
          <w:rFonts w:ascii="Book Antiqua" w:hAnsi="Book Antiqua"/>
        </w:rPr>
      </w:pPr>
    </w:p>
    <w:p w:rsidR="00C93FD7" w:rsidRPr="000A7EFA" w:rsidRDefault="00C93FD7" w:rsidP="00C93FD7">
      <w:pPr>
        <w:pStyle w:val="Listaszerbekezds"/>
        <w:numPr>
          <w:ilvl w:val="0"/>
          <w:numId w:val="2"/>
        </w:numPr>
        <w:tabs>
          <w:tab w:val="left" w:pos="567"/>
        </w:tabs>
        <w:rPr>
          <w:rStyle w:val="Kiemels2"/>
          <w:sz w:val="24"/>
          <w:szCs w:val="24"/>
        </w:rPr>
      </w:pPr>
      <w:proofErr w:type="spellStart"/>
      <w:r w:rsidRPr="000A7EFA">
        <w:rPr>
          <w:rStyle w:val="Kiemels2"/>
          <w:sz w:val="24"/>
          <w:szCs w:val="24"/>
        </w:rPr>
        <w:t>Városrendezés</w:t>
      </w:r>
      <w:proofErr w:type="spellEnd"/>
      <w:r w:rsidRPr="000A7EFA">
        <w:rPr>
          <w:rStyle w:val="Kiemels2"/>
          <w:sz w:val="24"/>
          <w:szCs w:val="24"/>
        </w:rPr>
        <w:t xml:space="preserve">, </w:t>
      </w:r>
      <w:proofErr w:type="spellStart"/>
      <w:r w:rsidRPr="000A7EFA">
        <w:rPr>
          <w:rStyle w:val="Kiemels2"/>
          <w:sz w:val="24"/>
          <w:szCs w:val="24"/>
        </w:rPr>
        <w:t>városkép</w:t>
      </w:r>
      <w:proofErr w:type="spellEnd"/>
    </w:p>
    <w:p w:rsidR="00C93FD7" w:rsidRDefault="00C93FD7" w:rsidP="00C93FD7">
      <w:pPr>
        <w:pStyle w:val="NormlWeb"/>
        <w:spacing w:before="0" w:beforeAutospacing="0" w:after="0" w:afterAutospacing="0"/>
        <w:ind w:firstLine="720"/>
        <w:jc w:val="both"/>
        <w:rPr>
          <w:rFonts w:ascii="Book Antiqua" w:hAnsi="Book Antiqua"/>
        </w:rPr>
      </w:pPr>
    </w:p>
    <w:p w:rsidR="00C93FD7" w:rsidRDefault="00C93FD7" w:rsidP="00C93FD7">
      <w:pPr>
        <w:pStyle w:val="NormlWeb"/>
        <w:spacing w:before="0" w:beforeAutospacing="0" w:after="0" w:afterAutospacing="0"/>
        <w:ind w:firstLine="720"/>
        <w:jc w:val="both"/>
        <w:rPr>
          <w:rFonts w:ascii="Book Antiqua" w:hAnsi="Book Antiqua"/>
        </w:rPr>
      </w:pPr>
      <w:r w:rsidRPr="00236751">
        <w:rPr>
          <w:rFonts w:ascii="Book Antiqua" w:hAnsi="Book Antiqua"/>
        </w:rPr>
        <w:t>A városkép fejlődésére döntő hatással volt a főtér átalakítása, amely egyben a piac helyéül szolgált és a városból kivezető fontosabb útvonalak csomópontja volt. A Kossuth tér néhány épület kivételével (</w:t>
      </w:r>
      <w:proofErr w:type="spellStart"/>
      <w:r w:rsidRPr="00236751">
        <w:rPr>
          <w:rFonts w:ascii="Book Antiqua" w:hAnsi="Book Antiqua"/>
        </w:rPr>
        <w:t>Ógimnázium</w:t>
      </w:r>
      <w:proofErr w:type="spellEnd"/>
      <w:r w:rsidRPr="00236751">
        <w:rPr>
          <w:rFonts w:ascii="Book Antiqua" w:hAnsi="Book Antiqua"/>
        </w:rPr>
        <w:t xml:space="preserve">, Ótemplom) szinte teljesen átépült a századforduló körüli években. Az ide torkolló főbb utcák utcavonalainak szabályozásával, kiegyenesítésével és az új emeletes házakkal, a </w:t>
      </w:r>
      <w:proofErr w:type="gramStart"/>
      <w:r w:rsidRPr="00236751">
        <w:rPr>
          <w:rFonts w:ascii="Book Antiqua" w:hAnsi="Book Antiqua"/>
        </w:rPr>
        <w:t>város központi</w:t>
      </w:r>
      <w:proofErr w:type="gramEnd"/>
      <w:r w:rsidRPr="00236751">
        <w:rPr>
          <w:rFonts w:ascii="Book Antiqua" w:hAnsi="Book Antiqua"/>
        </w:rPr>
        <w:t xml:space="preserve"> része nagy lépést tett előre a városias megjelenés felé. Az új városházát a főgimnáziummal egyvonalban építették, és az ott lévő földszintes, nyeregtetős házakat lebontották. A városháza mellett épült fel az új gimnázium. A két épület alatt emelték az árvízvédelmi kőfalat a régi tópart vonalát követve.</w:t>
      </w:r>
    </w:p>
    <w:p w:rsidR="00C93FD7" w:rsidRPr="00236751" w:rsidRDefault="00C93FD7" w:rsidP="00C93FD7">
      <w:pPr>
        <w:pStyle w:val="NormlWeb"/>
        <w:spacing w:before="0" w:beforeAutospacing="0" w:after="0" w:afterAutospacing="0"/>
        <w:ind w:firstLine="720"/>
        <w:jc w:val="both"/>
        <w:rPr>
          <w:rFonts w:ascii="Book Antiqua" w:hAnsi="Book Antiqua"/>
        </w:rPr>
      </w:pPr>
      <w:r w:rsidRPr="00236751">
        <w:rPr>
          <w:rFonts w:ascii="Book Antiqua" w:hAnsi="Book Antiqua"/>
        </w:rPr>
        <w:t xml:space="preserve">Az </w:t>
      </w:r>
      <w:proofErr w:type="spellStart"/>
      <w:r w:rsidRPr="00236751">
        <w:rPr>
          <w:rFonts w:ascii="Book Antiqua" w:hAnsi="Book Antiqua"/>
        </w:rPr>
        <w:t>Ógimnázium</w:t>
      </w:r>
      <w:proofErr w:type="spellEnd"/>
      <w:r w:rsidRPr="00236751">
        <w:rPr>
          <w:rFonts w:ascii="Book Antiqua" w:hAnsi="Book Antiqua"/>
        </w:rPr>
        <w:t xml:space="preserve"> előtt, a mai Kossuth tér közepén álló régi földszintes városházát és a mellette lévő épületeket lebontva a tér négyszögletessé vált és lényegesen megnagyobbodott. </w:t>
      </w:r>
    </w:p>
    <w:p w:rsidR="00C93FD7" w:rsidRPr="00236751" w:rsidRDefault="00C93FD7" w:rsidP="00C93FD7">
      <w:pPr>
        <w:pStyle w:val="NormlWeb"/>
        <w:spacing w:before="0" w:beforeAutospacing="0" w:after="0" w:afterAutospacing="0"/>
        <w:jc w:val="both"/>
        <w:rPr>
          <w:rFonts w:ascii="Book Antiqua" w:hAnsi="Book Antiqua"/>
        </w:rPr>
      </w:pPr>
      <w:r w:rsidRPr="00236751">
        <w:rPr>
          <w:rFonts w:ascii="Book Antiqua" w:hAnsi="Book Antiqua"/>
        </w:rPr>
        <w:t xml:space="preserve">Határozatot hoztak az új épületek előtt (Városháza, Fekete Sas) a területek befásításáról, parkosításáról. A Kossuth téren </w:t>
      </w:r>
      <w:proofErr w:type="spellStart"/>
      <w:r w:rsidRPr="00236751">
        <w:rPr>
          <w:rFonts w:ascii="Book Antiqua" w:hAnsi="Book Antiqua"/>
        </w:rPr>
        <w:t>Prónai</w:t>
      </w:r>
      <w:proofErr w:type="spellEnd"/>
      <w:r w:rsidRPr="00236751">
        <w:rPr>
          <w:rFonts w:ascii="Book Antiqua" w:hAnsi="Book Antiqua"/>
        </w:rPr>
        <w:t xml:space="preserve"> József vállalkozóval a tanács artézi kutat fúratott 1905-ben. A Sas előtti parkot fákkal és bokrokkal ültették tele. Az artézi kutat a Fekete Sas keleti részén húzódó park közepén, az aszfaltjárdától 1 méter távolságra helyezték el, medencéjén Pásztor János Korsós lány c. szobrát 1908-ban állították fel.</w:t>
      </w:r>
    </w:p>
    <w:p w:rsidR="00C93FD7" w:rsidRPr="00236751" w:rsidRDefault="00C93FD7" w:rsidP="00C93FD7">
      <w:pPr>
        <w:pStyle w:val="NormlWeb"/>
        <w:spacing w:before="0" w:beforeAutospacing="0" w:after="0" w:afterAutospacing="0"/>
        <w:rPr>
          <w:rFonts w:ascii="Book Antiqua" w:hAnsi="Book Antiqua"/>
        </w:rPr>
      </w:pPr>
    </w:p>
    <w:p w:rsidR="00C93FD7" w:rsidRPr="000A7EFA" w:rsidRDefault="00C93FD7" w:rsidP="00C93FD7">
      <w:pPr>
        <w:pStyle w:val="Listaszerbekezds"/>
        <w:numPr>
          <w:ilvl w:val="0"/>
          <w:numId w:val="2"/>
        </w:numPr>
        <w:tabs>
          <w:tab w:val="left" w:pos="567"/>
        </w:tabs>
        <w:rPr>
          <w:rStyle w:val="Kiemels2"/>
          <w:bCs w:val="0"/>
          <w:sz w:val="24"/>
          <w:szCs w:val="24"/>
        </w:rPr>
      </w:pPr>
      <w:proofErr w:type="spellStart"/>
      <w:r w:rsidRPr="000A7EFA">
        <w:rPr>
          <w:rStyle w:val="Kiemels2"/>
          <w:bCs w:val="0"/>
          <w:sz w:val="24"/>
          <w:szCs w:val="24"/>
        </w:rPr>
        <w:t>Középítkezések</w:t>
      </w:r>
      <w:proofErr w:type="spellEnd"/>
    </w:p>
    <w:p w:rsidR="00C93FD7" w:rsidRPr="00236751" w:rsidRDefault="00C93FD7" w:rsidP="00C93FD7">
      <w:pPr>
        <w:jc w:val="both"/>
        <w:rPr>
          <w:rFonts w:ascii="Book Antiqua" w:hAnsi="Book Antiqua" w:cs="Times New Roman"/>
          <w:bCs/>
        </w:rPr>
      </w:pPr>
    </w:p>
    <w:p w:rsidR="00C93FD7" w:rsidRDefault="00C93FD7" w:rsidP="00C93FD7">
      <w:pPr>
        <w:pStyle w:val="NormlWeb"/>
        <w:spacing w:before="0" w:beforeAutospacing="0" w:after="0" w:afterAutospacing="0"/>
        <w:ind w:firstLine="720"/>
        <w:jc w:val="both"/>
        <w:rPr>
          <w:rFonts w:ascii="Book Antiqua" w:hAnsi="Book Antiqua"/>
        </w:rPr>
      </w:pPr>
      <w:r w:rsidRPr="00236751">
        <w:rPr>
          <w:rFonts w:ascii="Book Antiqua" w:hAnsi="Book Antiqua"/>
        </w:rPr>
        <w:t>A századforduló idején a közigazgatás átszervezését követően a városi funkciók (jogszolgáltatás, kereskedelem, hitelélet) kiterjesztése, a gazdasági fellendülés eredményeként középületek egész sorával gyarapodott a város. A mennyiségi változások egyben minőségi ugrást is jelentettek. A mezővárosi jelleg fokozatos átalakulása játszódott le, mely a polgári fejlődés, az anyagi gyarapodás és vagyonosodás fokmérőjeként a középítkezésekben nyilvánult meg legszembetűnőbben és legmaradandóbban.</w:t>
      </w:r>
    </w:p>
    <w:p w:rsidR="00C93FD7" w:rsidRDefault="00C93FD7" w:rsidP="00C93FD7">
      <w:pPr>
        <w:pStyle w:val="NormlWeb"/>
        <w:spacing w:before="0" w:beforeAutospacing="0" w:after="0" w:afterAutospacing="0"/>
        <w:ind w:firstLine="720"/>
        <w:jc w:val="both"/>
        <w:rPr>
          <w:rFonts w:ascii="Book Antiqua" w:hAnsi="Book Antiqua"/>
        </w:rPr>
      </w:pPr>
      <w:r w:rsidRPr="00236751">
        <w:rPr>
          <w:rFonts w:ascii="Book Antiqua" w:hAnsi="Book Antiqua"/>
        </w:rPr>
        <w:t xml:space="preserve">A megnövekedett igényeket már egyáltalán nem elégítette ki a régi földszintes városháza. Egyes hivatalokat kénytelenek voltak a </w:t>
      </w:r>
      <w:proofErr w:type="gramStart"/>
      <w:r w:rsidRPr="00236751">
        <w:rPr>
          <w:rFonts w:ascii="Book Antiqua" w:hAnsi="Book Antiqua"/>
        </w:rPr>
        <w:t>város különböző</w:t>
      </w:r>
      <w:proofErr w:type="gramEnd"/>
      <w:r w:rsidRPr="00236751">
        <w:rPr>
          <w:rFonts w:ascii="Book Antiqua" w:hAnsi="Book Antiqua"/>
        </w:rPr>
        <w:t xml:space="preserve"> pontjain bérelt épületekben elhelyezni.</w:t>
      </w:r>
    </w:p>
    <w:p w:rsidR="00C93FD7" w:rsidRDefault="00C93FD7" w:rsidP="00C93FD7">
      <w:pPr>
        <w:pStyle w:val="NormlWeb"/>
        <w:spacing w:before="0" w:beforeAutospacing="0" w:after="0" w:afterAutospacing="0"/>
        <w:ind w:firstLine="720"/>
        <w:jc w:val="both"/>
        <w:rPr>
          <w:rFonts w:ascii="Book Antiqua" w:hAnsi="Book Antiqua"/>
        </w:rPr>
      </w:pPr>
      <w:r w:rsidRPr="00236751">
        <w:rPr>
          <w:rFonts w:ascii="Book Antiqua" w:hAnsi="Book Antiqua"/>
        </w:rPr>
        <w:lastRenderedPageBreak/>
        <w:t xml:space="preserve">A főtér arculatának megváltozása az új városháza felépítésével kezdődött, mely Ybl Lajos tervei szerint 1892-1893-ban készült el az </w:t>
      </w:r>
      <w:proofErr w:type="spellStart"/>
      <w:r w:rsidRPr="00236751">
        <w:rPr>
          <w:rFonts w:ascii="Book Antiqua" w:hAnsi="Book Antiqua"/>
        </w:rPr>
        <w:t>Ógimnázium</w:t>
      </w:r>
      <w:proofErr w:type="spellEnd"/>
      <w:r w:rsidRPr="00236751">
        <w:rPr>
          <w:rFonts w:ascii="Book Antiqua" w:hAnsi="Book Antiqua"/>
        </w:rPr>
        <w:t xml:space="preserve"> vonalában. Az épületet Kovács Sándor és </w:t>
      </w:r>
      <w:proofErr w:type="spellStart"/>
      <w:r w:rsidRPr="00236751">
        <w:rPr>
          <w:rFonts w:ascii="Book Antiqua" w:hAnsi="Book Antiqua"/>
        </w:rPr>
        <w:t>Kruzslicz</w:t>
      </w:r>
      <w:proofErr w:type="spellEnd"/>
      <w:r w:rsidRPr="00236751">
        <w:rPr>
          <w:rFonts w:ascii="Book Antiqua" w:hAnsi="Book Antiqua"/>
        </w:rPr>
        <w:t xml:space="preserve"> Péter építőmesterek kivitelezték és 1894. január 18-án avatták föl. A székház eklektikus stílusával, </w:t>
      </w:r>
      <w:proofErr w:type="spellStart"/>
      <w:r w:rsidRPr="00236751">
        <w:rPr>
          <w:rFonts w:ascii="Book Antiqua" w:hAnsi="Book Antiqua"/>
        </w:rPr>
        <w:t>historizáló</w:t>
      </w:r>
      <w:proofErr w:type="spellEnd"/>
      <w:r w:rsidRPr="00236751">
        <w:rPr>
          <w:rFonts w:ascii="Book Antiqua" w:hAnsi="Book Antiqua"/>
        </w:rPr>
        <w:t xml:space="preserve"> elemekkel (reneszánsz párkányok, </w:t>
      </w:r>
      <w:proofErr w:type="spellStart"/>
      <w:r w:rsidRPr="00236751">
        <w:rPr>
          <w:rFonts w:ascii="Book Antiqua" w:hAnsi="Book Antiqua"/>
        </w:rPr>
        <w:t>lizénák</w:t>
      </w:r>
      <w:proofErr w:type="spellEnd"/>
      <w:r w:rsidRPr="00236751">
        <w:rPr>
          <w:rFonts w:ascii="Book Antiqua" w:hAnsi="Book Antiqua"/>
        </w:rPr>
        <w:t>, rokokó füzérek) díszített homlokzatával, 56,5 méter magas tornyával meghatározza a főtér hangulatát.</w:t>
      </w:r>
    </w:p>
    <w:p w:rsidR="00C93FD7" w:rsidRDefault="00C93FD7" w:rsidP="00C93FD7">
      <w:pPr>
        <w:pStyle w:val="NormlWeb"/>
        <w:spacing w:before="0" w:beforeAutospacing="0" w:after="0" w:afterAutospacing="0"/>
        <w:ind w:firstLine="720"/>
        <w:jc w:val="both"/>
        <w:rPr>
          <w:rFonts w:ascii="Book Antiqua" w:hAnsi="Book Antiqua"/>
        </w:rPr>
      </w:pPr>
      <w:r w:rsidRPr="00236751">
        <w:rPr>
          <w:rFonts w:ascii="Book Antiqua" w:hAnsi="Book Antiqua"/>
        </w:rPr>
        <w:t xml:space="preserve">1902-ben emelték a járásbíróság új székházát a régi „Sas" telkén. Az épületet Wagner Gyula budapesti építész tervezte eklektikus stílusban. Hamarosan megvalósul a régi Fekete Sas helyén a Pártos Gyula által tervezett új szálloda is. Itt alkalmaztak először vasbeton </w:t>
      </w:r>
      <w:proofErr w:type="spellStart"/>
      <w:r w:rsidRPr="00236751">
        <w:rPr>
          <w:rFonts w:ascii="Book Antiqua" w:hAnsi="Book Antiqua"/>
        </w:rPr>
        <w:t>menyezetet</w:t>
      </w:r>
      <w:proofErr w:type="spellEnd"/>
      <w:r w:rsidRPr="00236751">
        <w:rPr>
          <w:rFonts w:ascii="Book Antiqua" w:hAnsi="Book Antiqua"/>
        </w:rPr>
        <w:t xml:space="preserve">, melynek szerkezetét dr. </w:t>
      </w:r>
      <w:proofErr w:type="spellStart"/>
      <w:r w:rsidRPr="00236751">
        <w:rPr>
          <w:rFonts w:ascii="Book Antiqua" w:hAnsi="Book Antiqua"/>
        </w:rPr>
        <w:t>Zielenszky</w:t>
      </w:r>
      <w:proofErr w:type="spellEnd"/>
      <w:r w:rsidRPr="00236751">
        <w:rPr>
          <w:rFonts w:ascii="Book Antiqua" w:hAnsi="Book Antiqua"/>
        </w:rPr>
        <w:t xml:space="preserve"> Szilárd műegyetemi tanár tervezte. A belső kiképzés, a díszvakolások és a külső megjelenés összhatásának eredményeként a város egyik legszebb neobarokk stíluselemeket felhasználó eklektikus épülete lett. A szálloda </w:t>
      </w:r>
      <w:proofErr w:type="spellStart"/>
      <w:r w:rsidRPr="00236751">
        <w:rPr>
          <w:rFonts w:ascii="Book Antiqua" w:hAnsi="Book Antiqua"/>
        </w:rPr>
        <w:t>Kruzslicz</w:t>
      </w:r>
      <w:proofErr w:type="spellEnd"/>
      <w:r w:rsidRPr="00236751">
        <w:rPr>
          <w:rFonts w:ascii="Book Antiqua" w:hAnsi="Book Antiqua"/>
        </w:rPr>
        <w:t xml:space="preserve"> Péter kivitelezésében, 1905 végére készült el, az ünnepélyes megnyitásra karácsonykor került sor.</w:t>
      </w:r>
    </w:p>
    <w:p w:rsidR="00C93FD7" w:rsidRDefault="00C93FD7" w:rsidP="00C93FD7">
      <w:pPr>
        <w:pStyle w:val="NormlWeb"/>
        <w:spacing w:before="0" w:beforeAutospacing="0" w:after="0" w:afterAutospacing="0"/>
        <w:ind w:firstLine="720"/>
        <w:jc w:val="both"/>
        <w:rPr>
          <w:rFonts w:ascii="Book Antiqua" w:hAnsi="Book Antiqua"/>
        </w:rPr>
      </w:pPr>
      <w:r w:rsidRPr="00236751">
        <w:rPr>
          <w:rFonts w:ascii="Book Antiqua" w:hAnsi="Book Antiqua"/>
        </w:rPr>
        <w:t>A tér északi oldalán lévő földszintes házak helyén a századfordulót követő évtizedben emelt három díszes épület tervezője a szegedi építész Müller Miksa volt. Az egyik legnagyobb vásárhelyi pénzintézet, a Nagytakarék jelentős szerepet játszott a város gazdasági életében. 1869-ben alapították és hosszú ideig bérelt helyiségekben működött. Először a Hódi Pál utcára beforduló bérházát építtette meg, amely 1906-ban készült el. Az impozáns eklektikus homlokzat a Hódi Pál utcai oldalon részletekben gazdag gipszdomborművek-kel díszített.</w:t>
      </w:r>
    </w:p>
    <w:p w:rsidR="00C93FD7" w:rsidRDefault="00C93FD7" w:rsidP="00C93FD7">
      <w:pPr>
        <w:pStyle w:val="NormlWeb"/>
        <w:spacing w:before="0" w:beforeAutospacing="0" w:after="0" w:afterAutospacing="0"/>
        <w:ind w:firstLine="720"/>
        <w:jc w:val="both"/>
        <w:rPr>
          <w:rFonts w:ascii="Book Antiqua" w:hAnsi="Book Antiqua"/>
        </w:rPr>
      </w:pPr>
      <w:r w:rsidRPr="00236751">
        <w:rPr>
          <w:rFonts w:ascii="Book Antiqua" w:hAnsi="Book Antiqua"/>
        </w:rPr>
        <w:t xml:space="preserve">Az intézet székháza közvetlen e bérpalota mellett 1907-ben épült. Kupoláján a Merkúr szoborral, a város egyik jellegzetes látványossága. A homlokzat és a kapubejárat kialakítása, a belső térkiképzés és arányrendszer, a faragott </w:t>
      </w:r>
      <w:proofErr w:type="gramStart"/>
      <w:r w:rsidRPr="00236751">
        <w:rPr>
          <w:rFonts w:ascii="Book Antiqua" w:hAnsi="Book Antiqua"/>
        </w:rPr>
        <w:t>fa burkolatok</w:t>
      </w:r>
      <w:proofErr w:type="gramEnd"/>
      <w:r w:rsidRPr="00236751">
        <w:rPr>
          <w:rFonts w:ascii="Book Antiqua" w:hAnsi="Book Antiqua"/>
        </w:rPr>
        <w:t>, a gipsz domborművek a szecesszió stílusjegyeit viselik.</w:t>
      </w:r>
    </w:p>
    <w:p w:rsidR="00C93FD7" w:rsidRDefault="00C93FD7" w:rsidP="00C93FD7">
      <w:pPr>
        <w:pStyle w:val="NormlWeb"/>
        <w:spacing w:before="0" w:beforeAutospacing="0" w:after="0" w:afterAutospacing="0"/>
        <w:ind w:firstLine="720"/>
        <w:jc w:val="both"/>
        <w:rPr>
          <w:rFonts w:ascii="Book Antiqua" w:hAnsi="Book Antiqua"/>
        </w:rPr>
      </w:pPr>
      <w:r w:rsidRPr="00236751">
        <w:rPr>
          <w:rFonts w:ascii="Book Antiqua" w:hAnsi="Book Antiqua"/>
        </w:rPr>
        <w:t xml:space="preserve">A Nagytakarék mellett az elbontott földszintes </w:t>
      </w:r>
      <w:proofErr w:type="spellStart"/>
      <w:r w:rsidRPr="00236751">
        <w:rPr>
          <w:rFonts w:ascii="Book Antiqua" w:hAnsi="Book Antiqua"/>
        </w:rPr>
        <w:t>Dosics</w:t>
      </w:r>
      <w:proofErr w:type="spellEnd"/>
      <w:r w:rsidRPr="00236751">
        <w:rPr>
          <w:rFonts w:ascii="Book Antiqua" w:hAnsi="Book Antiqua"/>
        </w:rPr>
        <w:t xml:space="preserve"> ház helyén emelték a görög egyház palotáját, mely 1910-ben készült el és 15 utcai üzlethelyiséget, 5 emeleti és 3 földszinti lakást, valamint 30 pincehelyiséget foglalt magában.</w:t>
      </w:r>
    </w:p>
    <w:p w:rsidR="00C93FD7" w:rsidRPr="00236751" w:rsidRDefault="00C93FD7" w:rsidP="00C93FD7">
      <w:pPr>
        <w:pStyle w:val="NormlWeb"/>
        <w:spacing w:before="0" w:beforeAutospacing="0" w:after="0" w:afterAutospacing="0"/>
        <w:ind w:firstLine="720"/>
        <w:jc w:val="both"/>
        <w:rPr>
          <w:rFonts w:ascii="Book Antiqua" w:hAnsi="Book Antiqua"/>
        </w:rPr>
      </w:pPr>
      <w:r w:rsidRPr="00236751">
        <w:rPr>
          <w:rFonts w:ascii="Book Antiqua" w:hAnsi="Book Antiqua"/>
        </w:rPr>
        <w:t>1906 és 1910 között a Kossuth tér északi oldalát lezáró három különálló, de stílusában egymáshoz jól illeszkedő épülettel, középen a Nagytakarék impozáns kupolájával egy összhatásában harmonikus együttes alakult ki, mely által megvalósult a Kossuth tér teljes körpanorámája.</w:t>
      </w:r>
    </w:p>
    <w:p w:rsidR="00C93FD7" w:rsidRPr="00236751" w:rsidRDefault="00C93FD7" w:rsidP="00C93FD7">
      <w:pPr>
        <w:pStyle w:val="NormlWeb"/>
        <w:spacing w:before="0" w:beforeAutospacing="0" w:after="0" w:afterAutospacing="0"/>
        <w:rPr>
          <w:rFonts w:ascii="Book Antiqua" w:hAnsi="Book Antiqua"/>
        </w:rPr>
      </w:pPr>
    </w:p>
    <w:p w:rsidR="00C93FD7" w:rsidRPr="000A7EFA" w:rsidRDefault="00C93FD7" w:rsidP="00C93FD7">
      <w:pPr>
        <w:pStyle w:val="Listaszerbekezds"/>
        <w:numPr>
          <w:ilvl w:val="0"/>
          <w:numId w:val="2"/>
        </w:numPr>
        <w:tabs>
          <w:tab w:val="left" w:pos="567"/>
        </w:tabs>
        <w:rPr>
          <w:rStyle w:val="Kiemels2"/>
          <w:sz w:val="24"/>
          <w:szCs w:val="24"/>
        </w:rPr>
      </w:pPr>
      <w:proofErr w:type="spellStart"/>
      <w:r w:rsidRPr="000A7EFA">
        <w:rPr>
          <w:rStyle w:val="Kiemels2"/>
          <w:sz w:val="24"/>
          <w:szCs w:val="24"/>
        </w:rPr>
        <w:t>Magánépítkezések</w:t>
      </w:r>
      <w:proofErr w:type="spellEnd"/>
    </w:p>
    <w:p w:rsidR="00C93FD7" w:rsidRPr="00236751" w:rsidRDefault="00C93FD7" w:rsidP="00C93FD7">
      <w:pPr>
        <w:pStyle w:val="NormlWeb"/>
        <w:spacing w:before="0" w:beforeAutospacing="0" w:after="0" w:afterAutospacing="0"/>
        <w:rPr>
          <w:rFonts w:ascii="Book Antiqua" w:hAnsi="Book Antiqua"/>
        </w:rPr>
      </w:pPr>
    </w:p>
    <w:p w:rsidR="00C93FD7" w:rsidRDefault="00C93FD7" w:rsidP="00C93FD7">
      <w:pPr>
        <w:pStyle w:val="NormlWeb"/>
        <w:spacing w:before="0" w:beforeAutospacing="0" w:after="0" w:afterAutospacing="0"/>
        <w:ind w:firstLine="720"/>
        <w:jc w:val="both"/>
        <w:rPr>
          <w:rFonts w:ascii="Book Antiqua" w:hAnsi="Book Antiqua"/>
        </w:rPr>
      </w:pPr>
      <w:r w:rsidRPr="00236751">
        <w:rPr>
          <w:rFonts w:ascii="Book Antiqua" w:hAnsi="Book Antiqua"/>
        </w:rPr>
        <w:t xml:space="preserve">A városközpontban a főtér keleti oldalán 1880-ban épültek fel az első emeletes magánházak. Beregi Lajos posztókereskedőnek az Andrássy és a Szentesi (ma Dr. </w:t>
      </w:r>
      <w:proofErr w:type="spellStart"/>
      <w:r w:rsidRPr="00236751">
        <w:rPr>
          <w:rFonts w:ascii="Book Antiqua" w:hAnsi="Book Antiqua"/>
        </w:rPr>
        <w:t>Rapcsák</w:t>
      </w:r>
      <w:proofErr w:type="spellEnd"/>
      <w:r w:rsidRPr="00236751">
        <w:rPr>
          <w:rFonts w:ascii="Book Antiqua" w:hAnsi="Book Antiqua"/>
        </w:rPr>
        <w:t xml:space="preserve"> András utca)) </w:t>
      </w:r>
      <w:proofErr w:type="spellStart"/>
      <w:r w:rsidRPr="00236751">
        <w:rPr>
          <w:rFonts w:ascii="Book Antiqua" w:hAnsi="Book Antiqua"/>
        </w:rPr>
        <w:t>utca</w:t>
      </w:r>
      <w:proofErr w:type="spellEnd"/>
      <w:r w:rsidRPr="00236751">
        <w:rPr>
          <w:rFonts w:ascii="Book Antiqua" w:hAnsi="Book Antiqua"/>
        </w:rPr>
        <w:t xml:space="preserve"> sarkán a főtérre néző üzletháza 1880 decemberében készült el. Közvetlen mellette a Kossuth térre néző homlokzattal épült a görög származású Szilárdi János palotája az ún. </w:t>
      </w:r>
      <w:proofErr w:type="gramStart"/>
      <w:r w:rsidRPr="00236751">
        <w:rPr>
          <w:rFonts w:ascii="Book Antiqua" w:hAnsi="Book Antiqua"/>
        </w:rPr>
        <w:t>szürke</w:t>
      </w:r>
      <w:proofErr w:type="gramEnd"/>
      <w:r w:rsidRPr="00236751">
        <w:rPr>
          <w:rFonts w:ascii="Book Antiqua" w:hAnsi="Book Antiqua"/>
        </w:rPr>
        <w:t xml:space="preserve"> palota. Mindkét épület a kora eklektika stílusjegyeit viselte. A Beregi házat 1978-ban bontották le.</w:t>
      </w:r>
    </w:p>
    <w:p w:rsidR="00C93FD7" w:rsidRDefault="00C93FD7" w:rsidP="00C93FD7">
      <w:pPr>
        <w:pStyle w:val="NormlWeb"/>
        <w:spacing w:before="0" w:beforeAutospacing="0" w:after="0" w:afterAutospacing="0"/>
        <w:ind w:firstLine="720"/>
        <w:jc w:val="both"/>
        <w:rPr>
          <w:rFonts w:ascii="Book Antiqua" w:hAnsi="Book Antiqua"/>
        </w:rPr>
      </w:pPr>
      <w:r w:rsidRPr="00236751">
        <w:rPr>
          <w:rFonts w:ascii="Book Antiqua" w:hAnsi="Book Antiqua"/>
        </w:rPr>
        <w:t xml:space="preserve">A késő szecesszió elvesztette a </w:t>
      </w:r>
      <w:proofErr w:type="spellStart"/>
      <w:r w:rsidRPr="00236751">
        <w:rPr>
          <w:rFonts w:ascii="Book Antiqua" w:hAnsi="Book Antiqua"/>
        </w:rPr>
        <w:t>historizáló</w:t>
      </w:r>
      <w:proofErr w:type="spellEnd"/>
      <w:r w:rsidRPr="00236751">
        <w:rPr>
          <w:rFonts w:ascii="Book Antiqua" w:hAnsi="Book Antiqua"/>
        </w:rPr>
        <w:t xml:space="preserve"> stílusutánzatok korábbi szigorú kötöttségeit, így jött létre az eklektikus szecesszió. Az infláció, a balkáni háborúk és a belpolitikai bizonytalanság ismét fellendítette az építkezési kedvet. Új építési konjunktúrát eredményezett az értékmegőrző ingatlanokba történő tőkebefektetés. </w:t>
      </w:r>
      <w:r w:rsidRPr="00236751">
        <w:rPr>
          <w:rFonts w:ascii="Book Antiqua" w:hAnsi="Book Antiqua"/>
        </w:rPr>
        <w:lastRenderedPageBreak/>
        <w:t xml:space="preserve">Az alföldi városok építészetében a vidéki polgárok érzésvilágát tükröző épületek jelennek meg. Hódmezővásárhelyen az 1910-es években a Szentesi utca legelején egymás után épültek a késői szecesszió hatását tükröző paloták. A historizmus és a szecesszió a magyar vidéki települések urbanizációjának egyik </w:t>
      </w:r>
      <w:proofErr w:type="spellStart"/>
      <w:r w:rsidRPr="00236751">
        <w:rPr>
          <w:rFonts w:ascii="Book Antiqua" w:hAnsi="Book Antiqua"/>
        </w:rPr>
        <w:t>kísérőtünetévé</w:t>
      </w:r>
      <w:proofErr w:type="spellEnd"/>
      <w:r w:rsidRPr="00236751">
        <w:rPr>
          <w:rFonts w:ascii="Book Antiqua" w:hAnsi="Book Antiqua"/>
        </w:rPr>
        <w:t xml:space="preserve"> vált. Divathoz, építőtechnikához, polgári jóléthez, vagy válságokhoz kapcsolódó megjelenési formái különböző értékű alkotásokat eredményezett. A szecesszió épületei közül kiemelkedett azonban néhány építészetileg figyelemre méltó alkotás. Szilágyi János emeletes lakóházát a Koncz testvérek tervezték és kivitelezték (Dr. </w:t>
      </w:r>
      <w:proofErr w:type="spellStart"/>
      <w:r w:rsidRPr="00236751">
        <w:rPr>
          <w:rFonts w:ascii="Book Antiqua" w:hAnsi="Book Antiqua"/>
        </w:rPr>
        <w:t>Rapcsák</w:t>
      </w:r>
      <w:proofErr w:type="spellEnd"/>
      <w:r w:rsidRPr="00236751">
        <w:rPr>
          <w:rFonts w:ascii="Book Antiqua" w:hAnsi="Book Antiqua"/>
        </w:rPr>
        <w:t xml:space="preserve"> András u. 2.). A mellette emelt házat Kiss Bertalan temetkezési vállalkozó építtette, korábbi földszintes háza helyére (Dr. </w:t>
      </w:r>
      <w:proofErr w:type="spellStart"/>
      <w:r w:rsidRPr="00236751">
        <w:rPr>
          <w:rFonts w:ascii="Book Antiqua" w:hAnsi="Book Antiqua"/>
        </w:rPr>
        <w:t>Rapcsák</w:t>
      </w:r>
      <w:proofErr w:type="spellEnd"/>
      <w:r w:rsidRPr="00236751">
        <w:rPr>
          <w:rFonts w:ascii="Book Antiqua" w:hAnsi="Book Antiqua"/>
        </w:rPr>
        <w:t xml:space="preserve"> András u. 4. Tervező: </w:t>
      </w:r>
      <w:proofErr w:type="spellStart"/>
      <w:r w:rsidRPr="00236751">
        <w:rPr>
          <w:rFonts w:ascii="Book Antiqua" w:hAnsi="Book Antiqua"/>
        </w:rPr>
        <w:t>Kruzslicz</w:t>
      </w:r>
      <w:proofErr w:type="spellEnd"/>
      <w:r w:rsidRPr="00236751">
        <w:rPr>
          <w:rFonts w:ascii="Book Antiqua" w:hAnsi="Book Antiqua"/>
        </w:rPr>
        <w:t xml:space="preserve"> Károly.)</w:t>
      </w:r>
    </w:p>
    <w:p w:rsidR="00A916FA" w:rsidRDefault="00A916FA" w:rsidP="00C93FD7">
      <w:pPr>
        <w:pStyle w:val="NormlWeb"/>
        <w:spacing w:before="0" w:beforeAutospacing="0" w:after="0" w:afterAutospacing="0"/>
        <w:ind w:firstLine="720"/>
        <w:jc w:val="both"/>
      </w:pPr>
    </w:p>
    <w:p w:rsidR="00C93FD7" w:rsidRPr="00A916FA" w:rsidRDefault="00C93FD7" w:rsidP="00A916FA">
      <w:pPr>
        <w:widowControl/>
        <w:jc w:val="both"/>
        <w:rPr>
          <w:rFonts w:ascii="Arial" w:eastAsia="Calibri" w:hAnsi="Arial" w:cs="Arial"/>
          <w:sz w:val="28"/>
          <w:szCs w:val="28"/>
        </w:rPr>
      </w:pPr>
      <w:proofErr w:type="spellStart"/>
      <w:r w:rsidRPr="00A916FA">
        <w:rPr>
          <w:rFonts w:ascii="Arial" w:eastAsia="Calibri" w:hAnsi="Arial" w:cs="Arial"/>
          <w:sz w:val="28"/>
          <w:szCs w:val="28"/>
        </w:rPr>
        <w:t>Az</w:t>
      </w:r>
      <w:proofErr w:type="spellEnd"/>
      <w:r w:rsidRPr="00A916FA">
        <w:rPr>
          <w:rFonts w:ascii="Arial" w:eastAsia="Calibri" w:hAnsi="Arial" w:cs="Arial"/>
          <w:sz w:val="28"/>
          <w:szCs w:val="28"/>
        </w:rPr>
        <w:t xml:space="preserve"> </w:t>
      </w:r>
      <w:proofErr w:type="spellStart"/>
      <w:r w:rsidRPr="00A916FA">
        <w:rPr>
          <w:rFonts w:ascii="Arial" w:eastAsia="Calibri" w:hAnsi="Arial" w:cs="Arial"/>
          <w:sz w:val="28"/>
          <w:szCs w:val="28"/>
        </w:rPr>
        <w:t>Ótemplom</w:t>
      </w:r>
      <w:proofErr w:type="spellEnd"/>
      <w:r w:rsidRPr="00A916FA">
        <w:rPr>
          <w:rFonts w:ascii="Arial" w:eastAsia="Calibri" w:hAnsi="Arial" w:cs="Arial"/>
          <w:sz w:val="28"/>
          <w:szCs w:val="28"/>
        </w:rPr>
        <w:t xml:space="preserve"> </w:t>
      </w:r>
      <w:proofErr w:type="spellStart"/>
      <w:r w:rsidRPr="00A916FA">
        <w:rPr>
          <w:rFonts w:ascii="Arial" w:eastAsia="Calibri" w:hAnsi="Arial" w:cs="Arial"/>
          <w:sz w:val="28"/>
          <w:szCs w:val="28"/>
        </w:rPr>
        <w:t>építése</w:t>
      </w:r>
      <w:proofErr w:type="spellEnd"/>
    </w:p>
    <w:p w:rsidR="00C93FD7" w:rsidRDefault="00C93FD7" w:rsidP="00C93FD7">
      <w:pPr>
        <w:pStyle w:val="NormlWeb"/>
        <w:ind w:firstLine="720"/>
        <w:jc w:val="both"/>
        <w:rPr>
          <w:rFonts w:ascii="Book Antiqua" w:hAnsi="Book Antiqua"/>
        </w:rPr>
      </w:pPr>
      <w:r w:rsidRPr="00236751">
        <w:rPr>
          <w:rFonts w:ascii="Book Antiqua" w:hAnsi="Book Antiqua"/>
        </w:rPr>
        <w:t>A török hódoltság idején védelmi okokból tiltották a szilárd építőanyagok használatát, mert a hadviselő felek attól tartottak, hogy a kőből és téglából emelt épületek erődítményként is felhasználhatók lesznek. Így Vásárhelyen egy sárból és fából épített templom szolgálta a református hitéletet. A török uralomtól megszabadulva a város először egy tornyot akart emelni. Az építkezés megkezdéséhez mindkét földesúr engedélyét megszerezték, sőt valószínűleg Schlick Lipót tisztjei ajánlották a bécsi építészt az egyházközösség figyelmébe. Károlyi Sándor elengedett a város adótartozásából 150 forintot, ezzel is támogatván a munkálatokat. A Hód-tó partjához közel álló torony a régi fatemplomot körülvevő temető szélén 1713</w:t>
      </w:r>
      <w:r w:rsidRPr="00236751">
        <w:t>‒</w:t>
      </w:r>
      <w:r w:rsidRPr="00236751">
        <w:rPr>
          <w:rFonts w:ascii="Book Antiqua" w:hAnsi="Book Antiqua"/>
        </w:rPr>
        <w:t>1714-ben épült meg. A torony Hódmezővásárhely legrégebbi, még ma is álló téglaépülete.</w:t>
      </w:r>
    </w:p>
    <w:p w:rsidR="00C93FD7" w:rsidRDefault="00C93FD7" w:rsidP="00C93FD7">
      <w:pPr>
        <w:pStyle w:val="NormlWeb"/>
        <w:ind w:firstLine="720"/>
        <w:jc w:val="both"/>
      </w:pPr>
      <w:r w:rsidRPr="00236751">
        <w:rPr>
          <w:rFonts w:ascii="Book Antiqua" w:hAnsi="Book Antiqua"/>
        </w:rPr>
        <w:t xml:space="preserve">A torony befejezése után az építkezés több okból hosszú időre abbamaradt. A császári haderő 1716-ban hadba lépett a törökök ellen, a vásárhelyieknek hadi szállításokat kellett végezni a hadsereg számára. A kétéves háborúskodást az 1718-as </w:t>
      </w:r>
      <w:proofErr w:type="spellStart"/>
      <w:r w:rsidRPr="00236751">
        <w:rPr>
          <w:rFonts w:ascii="Book Antiqua" w:hAnsi="Book Antiqua"/>
        </w:rPr>
        <w:t>pozsareváci</w:t>
      </w:r>
      <w:proofErr w:type="spellEnd"/>
      <w:r w:rsidRPr="00236751">
        <w:rPr>
          <w:rFonts w:ascii="Book Antiqua" w:hAnsi="Book Antiqua"/>
        </w:rPr>
        <w:t xml:space="preserve"> béke zárja le, amelynek értelmében a Temesköz is felszabadult a török uralom alól. Az országgyűlésben kiújult vallási vita következtében a katolikusok igyekeztek akadályozni a protestáns vallásgyakorlatot. A két földesúr nem tudott megegyezni Vásárhely birtoklásának ügyében, ez kettős adóztatáshoz és a város lakosságágának elégedetlenségéhez vezetett. 1720-ra sikerült a felmerülő gondokat elrendezni, Schlick Lipót engedélyezte az egyházközösség számára a templomépítést. Az építkezéshez szükséges pénzt és építési anyagokat a hívek, a város és a két földesúr adományaiból teremtették elő. A templom építésére </w:t>
      </w:r>
      <w:proofErr w:type="spellStart"/>
      <w:r w:rsidRPr="00236751">
        <w:rPr>
          <w:rFonts w:ascii="Book Antiqua" w:hAnsi="Book Antiqua"/>
        </w:rPr>
        <w:t>Hölbling</w:t>
      </w:r>
      <w:proofErr w:type="spellEnd"/>
      <w:r w:rsidRPr="00236751">
        <w:rPr>
          <w:rFonts w:ascii="Book Antiqua" w:hAnsi="Book Antiqua"/>
        </w:rPr>
        <w:t xml:space="preserve"> János budai építőmestert szerződtették. A barokk stílusú, hat öl széles és tizenhat öl hosszú, egyhajós, a nyolcszög három oldalával záródó szentélyű, fiókos dongaboltozatú templomot 1721</w:t>
      </w:r>
      <w:r w:rsidRPr="00236751">
        <w:t>‒</w:t>
      </w:r>
      <w:r w:rsidRPr="00236751">
        <w:rPr>
          <w:rFonts w:ascii="Book Antiqua" w:hAnsi="Book Antiqua"/>
        </w:rPr>
        <w:t xml:space="preserve">23 között építették. 1725-ben a város ekkor már egyedüli földesura, gróf Károlyi Sándor kétszáz forintért eladta az egyházközösségnek a </w:t>
      </w:r>
      <w:proofErr w:type="spellStart"/>
      <w:r w:rsidRPr="00236751">
        <w:rPr>
          <w:rFonts w:ascii="Book Antiqua" w:hAnsi="Book Antiqua"/>
        </w:rPr>
        <w:t>nagyecsedi</w:t>
      </w:r>
      <w:proofErr w:type="spellEnd"/>
      <w:r w:rsidRPr="00236751">
        <w:rPr>
          <w:rFonts w:ascii="Book Antiqua" w:hAnsi="Book Antiqua"/>
        </w:rPr>
        <w:t xml:space="preserve"> várában lévő, II. Rákóczi Ferenc által készíttetett toronyórát és a hozzátartozó kis csengettyűt. Az óra többszöri felújítás után még mindig pontosan mutatja a múló időt.</w:t>
      </w:r>
      <w:bookmarkStart w:id="0" w:name="_GoBack"/>
      <w:bookmarkEnd w:id="0"/>
    </w:p>
    <w:p w:rsidR="00C93FD7" w:rsidRPr="00A916FA" w:rsidRDefault="00C93FD7" w:rsidP="00A916FA">
      <w:pPr>
        <w:pStyle w:val="Listaszerbekezds"/>
        <w:numPr>
          <w:ilvl w:val="0"/>
          <w:numId w:val="5"/>
        </w:numPr>
        <w:tabs>
          <w:tab w:val="left" w:pos="567"/>
        </w:tabs>
        <w:rPr>
          <w:rStyle w:val="Kiemels2"/>
          <w:sz w:val="24"/>
          <w:szCs w:val="24"/>
          <w:u w:val="single"/>
        </w:rPr>
      </w:pPr>
      <w:r w:rsidRPr="00A916FA">
        <w:rPr>
          <w:rStyle w:val="Kiemels2"/>
          <w:sz w:val="24"/>
          <w:szCs w:val="24"/>
          <w:u w:val="single"/>
        </w:rPr>
        <w:t xml:space="preserve">A </w:t>
      </w:r>
      <w:proofErr w:type="spellStart"/>
      <w:r w:rsidRPr="00A916FA">
        <w:rPr>
          <w:rStyle w:val="Kiemels2"/>
          <w:sz w:val="24"/>
          <w:szCs w:val="24"/>
          <w:u w:val="single"/>
        </w:rPr>
        <w:t>védfal</w:t>
      </w:r>
      <w:proofErr w:type="spellEnd"/>
      <w:r w:rsidRPr="00A916FA">
        <w:rPr>
          <w:rStyle w:val="Kiemels2"/>
          <w:sz w:val="24"/>
          <w:szCs w:val="24"/>
          <w:u w:val="single"/>
        </w:rPr>
        <w:t xml:space="preserve">, a </w:t>
      </w:r>
      <w:proofErr w:type="spellStart"/>
      <w:r w:rsidRPr="00A916FA">
        <w:rPr>
          <w:rStyle w:val="Kiemels2"/>
          <w:sz w:val="24"/>
          <w:szCs w:val="24"/>
          <w:u w:val="single"/>
        </w:rPr>
        <w:t>magtár</w:t>
      </w:r>
      <w:proofErr w:type="spellEnd"/>
      <w:r w:rsidRPr="00A916FA">
        <w:rPr>
          <w:rStyle w:val="Kiemels2"/>
          <w:sz w:val="24"/>
          <w:szCs w:val="24"/>
          <w:u w:val="single"/>
        </w:rPr>
        <w:t xml:space="preserve"> </w:t>
      </w:r>
      <w:proofErr w:type="spellStart"/>
      <w:r w:rsidRPr="00A916FA">
        <w:rPr>
          <w:rStyle w:val="Kiemels2"/>
          <w:sz w:val="24"/>
          <w:szCs w:val="24"/>
          <w:u w:val="single"/>
        </w:rPr>
        <w:t>és</w:t>
      </w:r>
      <w:proofErr w:type="spellEnd"/>
      <w:r w:rsidRPr="00A916FA">
        <w:rPr>
          <w:rStyle w:val="Kiemels2"/>
          <w:sz w:val="24"/>
          <w:szCs w:val="24"/>
          <w:u w:val="single"/>
        </w:rPr>
        <w:t xml:space="preserve"> a </w:t>
      </w:r>
      <w:proofErr w:type="spellStart"/>
      <w:r w:rsidRPr="00A916FA">
        <w:rPr>
          <w:rStyle w:val="Kiemels2"/>
          <w:sz w:val="24"/>
          <w:szCs w:val="24"/>
          <w:u w:val="single"/>
        </w:rPr>
        <w:t>Bazársor</w:t>
      </w:r>
      <w:proofErr w:type="spellEnd"/>
    </w:p>
    <w:p w:rsidR="00C93FD7" w:rsidRDefault="00C93FD7" w:rsidP="00C93FD7">
      <w:pPr>
        <w:pStyle w:val="NormlWeb"/>
        <w:ind w:firstLine="720"/>
        <w:jc w:val="both"/>
        <w:rPr>
          <w:rFonts w:ascii="Book Antiqua" w:hAnsi="Book Antiqua"/>
        </w:rPr>
      </w:pPr>
      <w:r w:rsidRPr="00236751">
        <w:rPr>
          <w:rFonts w:ascii="Book Antiqua" w:hAnsi="Book Antiqua"/>
        </w:rPr>
        <w:lastRenderedPageBreak/>
        <w:t xml:space="preserve">A templomot 1741-ben gróf Károlyi Sándor többszöri figyelmeztetése után, az </w:t>
      </w:r>
      <w:proofErr w:type="gramStart"/>
      <w:r w:rsidRPr="00236751">
        <w:rPr>
          <w:rFonts w:ascii="Book Antiqua" w:hAnsi="Book Antiqua"/>
        </w:rPr>
        <w:t>ismételten</w:t>
      </w:r>
      <w:proofErr w:type="gramEnd"/>
      <w:r w:rsidRPr="00236751">
        <w:rPr>
          <w:rFonts w:ascii="Book Antiqua" w:hAnsi="Book Antiqua"/>
        </w:rPr>
        <w:t xml:space="preserve"> fenyegető háborús veszély miatt, befelé szélesedő lőrésekkel ellátott védfallal vették körül. A védfal hossza 104 öl, magassága kb. 310 cm, szélessége kb. 78 cm volt, falát 43 oszloppal erősítették meg. A védfalnak a templom főbejáratával szemben, a nyugati oldalon erős gerendából készült, megvasalt, kétszárnyú kapuja volt. A déli és az északi oldalon egy-egy kisebb kaput alakítottak ki. A templomi védfalat 1889-ig többször renoválták, ekkor az északi és a nyugati falszakaszt lebontották. A református egyház 1890-re ezek helyére építtette meg a Bazársort, amit 1961-ben bontottak el. A templomi védfallal egy időben épült a templomkert dél-nyugati sarkán a népi barokk stílus magtár, amit a párbérben beszedett gabona raktározására szolgált.</w:t>
      </w:r>
    </w:p>
    <w:p w:rsidR="00C93FD7" w:rsidRDefault="00C93FD7" w:rsidP="00C93FD7">
      <w:pPr>
        <w:pStyle w:val="NormlWeb"/>
        <w:ind w:firstLine="720"/>
        <w:jc w:val="both"/>
        <w:rPr>
          <w:rFonts w:ascii="Book Antiqua" w:hAnsi="Book Antiqua"/>
        </w:rPr>
      </w:pPr>
      <w:r w:rsidRPr="00236751">
        <w:rPr>
          <w:rFonts w:ascii="Book Antiqua" w:hAnsi="Book Antiqua"/>
        </w:rPr>
        <w:t>1741-ben a torony állandó zsindelytetőt kapott, ekkor helyezték fel rá a toronygombot. A templom eredeti zsindelytetejét 1789-ben cseréptetőre cserélték és a 19. században többször felújították. A toronyban 1798-ban a rendszeres tűzszolgálat részére őrszobát és sétálót építettek, és az új városháza elkészültéig innen látták el a városi tűzjelző szolgálatot.</w:t>
      </w:r>
    </w:p>
    <w:p w:rsidR="00C93FD7" w:rsidRPr="00236751" w:rsidRDefault="00C93FD7" w:rsidP="00C93FD7">
      <w:pPr>
        <w:pStyle w:val="NormlWeb"/>
        <w:ind w:firstLine="720"/>
        <w:jc w:val="both"/>
        <w:rPr>
          <w:rFonts w:ascii="Book Antiqua" w:hAnsi="Book Antiqua"/>
        </w:rPr>
      </w:pPr>
      <w:r w:rsidRPr="00236751">
        <w:rPr>
          <w:rFonts w:ascii="Book Antiqua" w:hAnsi="Book Antiqua"/>
        </w:rPr>
        <w:t>1930. szeptember 7-én, vasárnap este villám csapott a templom tornyába és lángra lobbantotta azt. Kiss Pál tűzoltóparancsnok vezetésével a tűzoltók két óra alatt megfékezték a tüzet, amely azonban másnap még egyszer fellobbant, de gyorsan elfojtották. A felújítást Szabó Sándor építész tervei alapján, Kiss Bálint kőművesmester, Bekő Ferenc ácsmester, Pataki János bádogosmester és Váradi Lajos lakatosmester végezte. A felújítás során a torony süvegét betonból építették újjá, és villámhárítót is felszereltek a hasonló balesetek elkerülésére. A torony gömbjét, melyben 1801-ből és 1870-ből származó dokumentumokat találtak, felújították. A benne talált dokumentumokat kiegészítve a villámcsapással foglalkozó vásárhelyi újságok példányaival, a torony újjáépítésének terveivel együtt, visszahelyezték a torony tetejére. A régi kakas, a félhold és a csillag helyett újat készítettek. A torony felújítását 1930. november 12-ig befejezték.</w:t>
      </w:r>
    </w:p>
    <w:p w:rsidR="00070CA8" w:rsidRDefault="00A916FA"/>
    <w:sectPr w:rsidR="00070C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4"/>
    <w:multiLevelType w:val="multilevel"/>
    <w:tmpl w:val="878A1B7E"/>
    <w:numStyleLink w:val="Importlt22stlus"/>
  </w:abstractNum>
  <w:abstractNum w:abstractNumId="1">
    <w:nsid w:val="00000025"/>
    <w:multiLevelType w:val="multilevel"/>
    <w:tmpl w:val="878A1B7E"/>
    <w:styleLink w:val="Importlt22stlus"/>
    <w:lvl w:ilvl="0">
      <w:start w:val="1"/>
      <w:numFmt w:val="decimal"/>
      <w:lvlText w:val="%1."/>
      <w:lvlJc w:val="left"/>
      <w:pPr>
        <w:tabs>
          <w:tab w:val="num" w:pos="360"/>
          <w:tab w:val="left" w:pos="567"/>
        </w:tabs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>
      <w:start w:val="1"/>
      <w:numFmt w:val="decimal"/>
      <w:suff w:val="nothing"/>
      <w:lvlText w:val="%1.%2."/>
      <w:lvlJc w:val="left"/>
      <w:pPr>
        <w:tabs>
          <w:tab w:val="left" w:pos="567"/>
        </w:tabs>
        <w:ind w:left="792" w:hanging="43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567"/>
        </w:tabs>
        <w:ind w:left="1449" w:hanging="72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567"/>
        </w:tabs>
        <w:ind w:left="1953" w:hanging="87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567"/>
        </w:tabs>
        <w:ind w:left="2457" w:hanging="101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567"/>
        </w:tabs>
        <w:ind w:left="2961" w:hanging="116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567"/>
        </w:tabs>
        <w:ind w:left="3465" w:hanging="130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567"/>
        </w:tabs>
        <w:ind w:left="3969" w:hanging="144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567"/>
        </w:tabs>
        <w:ind w:left="4545" w:hanging="166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2">
    <w:nsid w:val="185C422E"/>
    <w:multiLevelType w:val="multilevel"/>
    <w:tmpl w:val="040E001F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."/>
      <w:lvlJc w:val="left"/>
      <w:pPr>
        <w:ind w:left="1359" w:hanging="432"/>
      </w:pPr>
    </w:lvl>
    <w:lvl w:ilvl="2">
      <w:start w:val="1"/>
      <w:numFmt w:val="decimal"/>
      <w:lvlText w:val="%1.%2.%3."/>
      <w:lvlJc w:val="left"/>
      <w:pPr>
        <w:ind w:left="1791" w:hanging="504"/>
      </w:pPr>
    </w:lvl>
    <w:lvl w:ilvl="3">
      <w:start w:val="1"/>
      <w:numFmt w:val="decimal"/>
      <w:lvlText w:val="%1.%2.%3.%4."/>
      <w:lvlJc w:val="left"/>
      <w:pPr>
        <w:ind w:left="2295" w:hanging="648"/>
      </w:pPr>
    </w:lvl>
    <w:lvl w:ilvl="4">
      <w:start w:val="1"/>
      <w:numFmt w:val="decimal"/>
      <w:lvlText w:val="%1.%2.%3.%4.%5."/>
      <w:lvlJc w:val="left"/>
      <w:pPr>
        <w:ind w:left="2799" w:hanging="792"/>
      </w:pPr>
    </w:lvl>
    <w:lvl w:ilvl="5">
      <w:start w:val="1"/>
      <w:numFmt w:val="decimal"/>
      <w:lvlText w:val="%1.%2.%3.%4.%5.%6."/>
      <w:lvlJc w:val="left"/>
      <w:pPr>
        <w:ind w:left="3303" w:hanging="936"/>
      </w:pPr>
    </w:lvl>
    <w:lvl w:ilvl="6">
      <w:start w:val="1"/>
      <w:numFmt w:val="decimal"/>
      <w:lvlText w:val="%1.%2.%3.%4.%5.%6.%7."/>
      <w:lvlJc w:val="left"/>
      <w:pPr>
        <w:ind w:left="3807" w:hanging="1080"/>
      </w:pPr>
    </w:lvl>
    <w:lvl w:ilvl="7">
      <w:start w:val="1"/>
      <w:numFmt w:val="decimal"/>
      <w:lvlText w:val="%1.%2.%3.%4.%5.%6.%7.%8."/>
      <w:lvlJc w:val="left"/>
      <w:pPr>
        <w:ind w:left="4311" w:hanging="1224"/>
      </w:pPr>
    </w:lvl>
    <w:lvl w:ilvl="8">
      <w:start w:val="1"/>
      <w:numFmt w:val="decimal"/>
      <w:lvlText w:val="%1.%2.%3.%4.%5.%6.%7.%8.%9."/>
      <w:lvlJc w:val="left"/>
      <w:pPr>
        <w:ind w:left="4887" w:hanging="1440"/>
      </w:pPr>
    </w:lvl>
  </w:abstractNum>
  <w:abstractNum w:abstractNumId="3">
    <w:nsid w:val="5CC35EED"/>
    <w:multiLevelType w:val="hybridMultilevel"/>
    <w:tmpl w:val="38EC0B94"/>
    <w:lvl w:ilvl="0" w:tplc="3C1C7A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2BD16A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>
        <w:start w:val="1"/>
        <w:numFmt w:val="decimal"/>
        <w:suff w:val="nothing"/>
        <w:lvlText w:val="%1.%2."/>
        <w:lvlJc w:val="left"/>
        <w:pPr>
          <w:ind w:left="792" w:hanging="432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ind w:left="1224" w:hanging="504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728" w:hanging="648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2232" w:hanging="792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2736" w:hanging="936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3240" w:hanging="1080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3744" w:hanging="1224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4320" w:hanging="1440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FD7"/>
    <w:rsid w:val="00493DC2"/>
    <w:rsid w:val="0097759A"/>
    <w:rsid w:val="00A916FA"/>
    <w:rsid w:val="00C93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3FD7"/>
    <w:pPr>
      <w:widowControl w:val="0"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C93FD7"/>
    <w:pPr>
      <w:keepNext/>
      <w:keepLines/>
      <w:widowControl/>
      <w:spacing w:before="20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C93FD7"/>
    <w:rPr>
      <w:rFonts w:ascii="Cambria" w:eastAsia="Times New Roman" w:hAnsi="Cambria" w:cs="Times New Roman"/>
      <w:b/>
      <w:bCs/>
      <w:color w:val="4F81BD"/>
      <w:sz w:val="26"/>
      <w:szCs w:val="26"/>
      <w:u w:color="000000"/>
      <w:lang w:val="en-US"/>
    </w:rPr>
  </w:style>
  <w:style w:type="paragraph" w:styleId="Listaszerbekezds">
    <w:name w:val="List Paragraph"/>
    <w:aliases w:val="LISTA,Listaszerű bekezdés1"/>
    <w:basedOn w:val="Norml"/>
    <w:link w:val="ListaszerbekezdsChar"/>
    <w:uiPriority w:val="99"/>
    <w:qFormat/>
    <w:rsid w:val="00C93FD7"/>
    <w:pPr>
      <w:widowControl/>
      <w:ind w:left="720" w:hanging="288"/>
      <w:contextualSpacing/>
      <w:jc w:val="both"/>
    </w:pPr>
    <w:rPr>
      <w:rFonts w:ascii="Book Antiqua" w:eastAsia="Calibri" w:hAnsi="Book Antiqua" w:cs="Times New Roman"/>
      <w:color w:val="44546A"/>
      <w:sz w:val="20"/>
      <w:szCs w:val="20"/>
    </w:rPr>
  </w:style>
  <w:style w:type="character" w:customStyle="1" w:styleId="ListaszerbekezdsChar">
    <w:name w:val="Listaszerű bekezdés Char"/>
    <w:aliases w:val="LISTA Char,Listaszerű bekezdés1 Char"/>
    <w:link w:val="Listaszerbekezds"/>
    <w:uiPriority w:val="99"/>
    <w:rsid w:val="00C93FD7"/>
    <w:rPr>
      <w:rFonts w:ascii="Book Antiqua" w:eastAsia="Calibri" w:hAnsi="Book Antiqua" w:cs="Times New Roman"/>
      <w:color w:val="44546A"/>
      <w:sz w:val="20"/>
      <w:szCs w:val="20"/>
      <w:u w:color="000000"/>
      <w:lang w:val="en-US"/>
    </w:rPr>
  </w:style>
  <w:style w:type="paragraph" w:styleId="NormlWeb">
    <w:name w:val="Normal (Web)"/>
    <w:basedOn w:val="Norml"/>
    <w:uiPriority w:val="99"/>
    <w:unhideWhenUsed/>
    <w:rsid w:val="00C93FD7"/>
    <w:pPr>
      <w:widowControl/>
      <w:spacing w:before="100" w:beforeAutospacing="1" w:after="100" w:afterAutospacing="1"/>
    </w:pPr>
    <w:rPr>
      <w:rFonts w:eastAsia="Times New Roman" w:cs="Times New Roman"/>
      <w:color w:val="auto"/>
      <w:lang w:val="hu-HU" w:eastAsia="hu-HU"/>
    </w:rPr>
  </w:style>
  <w:style w:type="character" w:styleId="Kiemels2">
    <w:name w:val="Strong"/>
    <w:uiPriority w:val="22"/>
    <w:qFormat/>
    <w:rsid w:val="00C93FD7"/>
    <w:rPr>
      <w:b/>
      <w:bCs/>
    </w:rPr>
  </w:style>
  <w:style w:type="numbering" w:customStyle="1" w:styleId="Importlt22stlus">
    <w:name w:val="Importált 22 stílus"/>
    <w:rsid w:val="00A916FA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3FD7"/>
    <w:pPr>
      <w:widowControl w:val="0"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C93FD7"/>
    <w:pPr>
      <w:keepNext/>
      <w:keepLines/>
      <w:widowControl/>
      <w:spacing w:before="20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C93FD7"/>
    <w:rPr>
      <w:rFonts w:ascii="Cambria" w:eastAsia="Times New Roman" w:hAnsi="Cambria" w:cs="Times New Roman"/>
      <w:b/>
      <w:bCs/>
      <w:color w:val="4F81BD"/>
      <w:sz w:val="26"/>
      <w:szCs w:val="26"/>
      <w:u w:color="000000"/>
      <w:lang w:val="en-US"/>
    </w:rPr>
  </w:style>
  <w:style w:type="paragraph" w:styleId="Listaszerbekezds">
    <w:name w:val="List Paragraph"/>
    <w:aliases w:val="LISTA,Listaszerű bekezdés1"/>
    <w:basedOn w:val="Norml"/>
    <w:link w:val="ListaszerbekezdsChar"/>
    <w:uiPriority w:val="99"/>
    <w:qFormat/>
    <w:rsid w:val="00C93FD7"/>
    <w:pPr>
      <w:widowControl/>
      <w:ind w:left="720" w:hanging="288"/>
      <w:contextualSpacing/>
      <w:jc w:val="both"/>
    </w:pPr>
    <w:rPr>
      <w:rFonts w:ascii="Book Antiqua" w:eastAsia="Calibri" w:hAnsi="Book Antiqua" w:cs="Times New Roman"/>
      <w:color w:val="44546A"/>
      <w:sz w:val="20"/>
      <w:szCs w:val="20"/>
    </w:rPr>
  </w:style>
  <w:style w:type="character" w:customStyle="1" w:styleId="ListaszerbekezdsChar">
    <w:name w:val="Listaszerű bekezdés Char"/>
    <w:aliases w:val="LISTA Char,Listaszerű bekezdés1 Char"/>
    <w:link w:val="Listaszerbekezds"/>
    <w:uiPriority w:val="99"/>
    <w:rsid w:val="00C93FD7"/>
    <w:rPr>
      <w:rFonts w:ascii="Book Antiqua" w:eastAsia="Calibri" w:hAnsi="Book Antiqua" w:cs="Times New Roman"/>
      <w:color w:val="44546A"/>
      <w:sz w:val="20"/>
      <w:szCs w:val="20"/>
      <w:u w:color="000000"/>
      <w:lang w:val="en-US"/>
    </w:rPr>
  </w:style>
  <w:style w:type="paragraph" w:styleId="NormlWeb">
    <w:name w:val="Normal (Web)"/>
    <w:basedOn w:val="Norml"/>
    <w:uiPriority w:val="99"/>
    <w:unhideWhenUsed/>
    <w:rsid w:val="00C93FD7"/>
    <w:pPr>
      <w:widowControl/>
      <w:spacing w:before="100" w:beforeAutospacing="1" w:after="100" w:afterAutospacing="1"/>
    </w:pPr>
    <w:rPr>
      <w:rFonts w:eastAsia="Times New Roman" w:cs="Times New Roman"/>
      <w:color w:val="auto"/>
      <w:lang w:val="hu-HU" w:eastAsia="hu-HU"/>
    </w:rPr>
  </w:style>
  <w:style w:type="character" w:styleId="Kiemels2">
    <w:name w:val="Strong"/>
    <w:uiPriority w:val="22"/>
    <w:qFormat/>
    <w:rsid w:val="00C93FD7"/>
    <w:rPr>
      <w:b/>
      <w:bCs/>
    </w:rPr>
  </w:style>
  <w:style w:type="numbering" w:customStyle="1" w:styleId="Importlt22stlus">
    <w:name w:val="Importált 22 stílus"/>
    <w:rsid w:val="00A916FA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1423</Words>
  <Characters>9820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Spitzner Csaba</dc:creator>
  <cp:lastModifiedBy>Spitzner Csaba</cp:lastModifiedBy>
  <cp:revision>1</cp:revision>
  <dcterms:created xsi:type="dcterms:W3CDTF">2017-12-12T14:14:00Z</dcterms:created>
  <dcterms:modified xsi:type="dcterms:W3CDTF">2017-12-12T15:52:00Z</dcterms:modified>
</cp:coreProperties>
</file>